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8A" w:rsidRDefault="00F1238A" w:rsidP="00F1238A">
      <w:pPr>
        <w:tabs>
          <w:tab w:val="left" w:pos="66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238A" w:rsidRPr="00764B05" w:rsidRDefault="00F1238A" w:rsidP="00F1238A">
      <w:pPr>
        <w:tabs>
          <w:tab w:val="left" w:pos="66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01.09.2014 № 113</w:t>
      </w:r>
    </w:p>
    <w:p w:rsidR="00F76EB7" w:rsidRPr="00F76EB7" w:rsidRDefault="00F76EB7" w:rsidP="00F76EB7">
      <w:pPr>
        <w:tabs>
          <w:tab w:val="left" w:pos="2961"/>
        </w:tabs>
        <w:rPr>
          <w:sz w:val="28"/>
          <w:szCs w:val="28"/>
        </w:rPr>
      </w:pPr>
    </w:p>
    <w:tbl>
      <w:tblPr>
        <w:tblW w:w="10646" w:type="dxa"/>
        <w:tblInd w:w="-34" w:type="dxa"/>
        <w:tblLook w:val="01E0"/>
      </w:tblPr>
      <w:tblGrid>
        <w:gridCol w:w="2977"/>
        <w:gridCol w:w="3779"/>
        <w:gridCol w:w="3890"/>
      </w:tblGrid>
      <w:tr w:rsidR="00F76EB7" w:rsidRPr="00F76EB7" w:rsidTr="008C1238">
        <w:trPr>
          <w:trHeight w:val="2001"/>
        </w:trPr>
        <w:tc>
          <w:tcPr>
            <w:tcW w:w="2977" w:type="dxa"/>
          </w:tcPr>
          <w:p w:rsidR="00F76EB7" w:rsidRPr="00F76EB7" w:rsidRDefault="00F76EB7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F76EB7" w:rsidRPr="00F76EB7" w:rsidRDefault="00F76EB7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E343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</w:t>
            </w:r>
            <w:r w:rsidR="00DC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3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</w:p>
          <w:p w:rsidR="00F76EB7" w:rsidRPr="00F76EB7" w:rsidRDefault="00F76EB7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DC3C9A">
              <w:rPr>
                <w:rFonts w:ascii="Times New Roman" w:eastAsia="Times New Roman" w:hAnsi="Times New Roman" w:cs="Times New Roman"/>
                <w:sz w:val="24"/>
                <w:szCs w:val="24"/>
              </w:rPr>
              <w:t>ЦППРК</w:t>
            </w:r>
          </w:p>
          <w:p w:rsidR="00F76EB7" w:rsidRPr="00F76EB7" w:rsidRDefault="00DC3C9A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6EB7"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                    от </w:t>
            </w:r>
            <w:r w:rsidR="00E34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57AE">
              <w:rPr>
                <w:rFonts w:ascii="Times New Roman" w:eastAsia="Times New Roman" w:hAnsi="Times New Roman" w:cs="Times New Roman"/>
                <w:sz w:val="24"/>
                <w:szCs w:val="24"/>
              </w:rPr>
              <w:t>9.08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  <w:p w:rsidR="00F76EB7" w:rsidRPr="00F76EB7" w:rsidRDefault="00F76EB7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F76EB7" w:rsidRPr="00F76EB7" w:rsidRDefault="00F76EB7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76EB7" w:rsidRPr="00F76EB7" w:rsidRDefault="00DC3C9A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 w:rsidR="00F76EB7"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рофсоюзного </w:t>
            </w:r>
          </w:p>
          <w:p w:rsidR="00F76EB7" w:rsidRPr="00F76EB7" w:rsidRDefault="00F76EB7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МБОУ </w:t>
            </w:r>
            <w:r w:rsidR="00DC3C9A">
              <w:rPr>
                <w:rFonts w:ascii="Times New Roman" w:eastAsia="Times New Roman" w:hAnsi="Times New Roman" w:cs="Times New Roman"/>
                <w:sz w:val="24"/>
                <w:szCs w:val="24"/>
              </w:rPr>
              <w:t>ЦППРК</w:t>
            </w:r>
          </w:p>
          <w:p w:rsidR="00F76EB7" w:rsidRPr="00F76EB7" w:rsidRDefault="00DC3C9A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__________Т.В. Гавриленко</w:t>
            </w:r>
          </w:p>
          <w:p w:rsidR="00F76EB7" w:rsidRPr="00F76EB7" w:rsidRDefault="00D857AE" w:rsidP="00FB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  <w:r w:rsidR="00DC3C9A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890" w:type="dxa"/>
          </w:tcPr>
          <w:p w:rsidR="00F76EB7" w:rsidRPr="00F76EB7" w:rsidRDefault="00F76EB7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F76EB7" w:rsidRPr="00F76EB7" w:rsidRDefault="00F76EB7" w:rsidP="00F7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DC3C9A">
              <w:rPr>
                <w:rFonts w:ascii="Times New Roman" w:eastAsia="Times New Roman" w:hAnsi="Times New Roman" w:cs="Times New Roman"/>
                <w:sz w:val="24"/>
                <w:szCs w:val="24"/>
              </w:rPr>
              <w:t>ЦППРК</w:t>
            </w:r>
          </w:p>
          <w:p w:rsidR="00F76EB7" w:rsidRPr="00F76EB7" w:rsidRDefault="00DC3C9A" w:rsidP="00FB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_____________И.И. Усанова п</w:t>
            </w:r>
            <w:r w:rsidR="00F76EB7"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F76EB7" w:rsidRPr="00F7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7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.09.2014</w:t>
            </w:r>
          </w:p>
        </w:tc>
      </w:tr>
    </w:tbl>
    <w:p w:rsidR="00F76EB7" w:rsidRPr="00F76EB7" w:rsidRDefault="00F76EB7" w:rsidP="00F76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EB7" w:rsidRPr="00F76EB7" w:rsidRDefault="00F76EB7" w:rsidP="00F76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КОДЕКС ЭТИКИ И СЛУЖЕБНОГО ПОВЕДЕНИЯ</w:t>
      </w:r>
    </w:p>
    <w:p w:rsidR="00F76EB7" w:rsidRPr="00F76EB7" w:rsidRDefault="00F76EB7" w:rsidP="00C1065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РАБОТНИКОВ </w:t>
      </w:r>
      <w:r w:rsidR="00C1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г. МУРМАНСКА ЦППРК </w:t>
      </w:r>
      <w:r w:rsidR="00DC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6EB7" w:rsidRPr="00F76EB7" w:rsidRDefault="00F76EB7" w:rsidP="00F7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F76EB7" w:rsidRPr="00F76EB7" w:rsidRDefault="00F76EB7" w:rsidP="00F76E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EB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Кодекс этики и служебного поведения работников </w:t>
      </w:r>
      <w:r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DC3C9A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Pr="00F76EB7">
        <w:rPr>
          <w:rFonts w:ascii="Times New Roman" w:eastAsia="Times New Roman" w:hAnsi="Times New Roman" w:cs="Times New Roman"/>
          <w:sz w:val="28"/>
          <w:szCs w:val="28"/>
        </w:rPr>
        <w:t xml:space="preserve"> (далее - Кодекс) разработан в соответствии с </w:t>
      </w:r>
      <w:r w:rsidRPr="00F76EB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положениями Конституции Российской Федерации, Трудового кодекса </w:t>
      </w:r>
      <w:r w:rsidRPr="00F76EB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Федерального закона «О противодействии коррупции», иных нормативных правовых актов Российской Федерации, а также основан на </w:t>
      </w:r>
      <w:r w:rsidRPr="00F76E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общепризнанных нравственных принципах и нормах российского общества и </w:t>
      </w:r>
      <w:r w:rsidRPr="00F76EB7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государства.</w:t>
      </w:r>
    </w:p>
    <w:p w:rsidR="00F76EB7" w:rsidRPr="00F76EB7" w:rsidRDefault="00F76EB7" w:rsidP="00F76EB7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left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r w:rsidRPr="00F76EB7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8"/>
            <w:szCs w:val="28"/>
            <w:lang w:val="en-US"/>
          </w:rPr>
          <w:t>I</w:t>
        </w:r>
        <w:r w:rsidRPr="00F76EB7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8"/>
            <w:szCs w:val="28"/>
          </w:rPr>
          <w:t>.</w:t>
        </w:r>
      </w:smartTag>
      <w:r w:rsidRPr="00F76E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Общие положения</w:t>
      </w:r>
    </w:p>
    <w:p w:rsidR="00F76EB7" w:rsidRPr="00F76EB7" w:rsidRDefault="00F76EB7" w:rsidP="00F76E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17" w:lineRule="exact"/>
        <w:ind w:left="62" w:firstLine="7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1.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Кодекс представляет собой свод общих принципов профессиональной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служебной этики и основных правил служебного поведения, которыми должны 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руководствоваться работники </w:t>
      </w:r>
      <w:r w:rsidR="00DC3C9A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DC3C9A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="00DC3C9A" w:rsidRPr="00F7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занимаемой ими должности.</w:t>
      </w:r>
    </w:p>
    <w:p w:rsidR="00F76EB7" w:rsidRPr="00F76EB7" w:rsidRDefault="00F76EB7" w:rsidP="00F76EB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ind w:left="58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1.2.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Каждый работник должен принимать все необходимые меры для </w:t>
      </w:r>
      <w:r w:rsidRPr="00F76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соблюдения положений Кодекса, а каждый гражданин Российской Федерации </w:t>
      </w:r>
      <w:r w:rsidRPr="00F76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вправе ожидать от работника поведения в отношениях с ним в соответствии с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положениями Кодекса.</w:t>
      </w:r>
    </w:p>
    <w:p w:rsidR="00F76EB7" w:rsidRPr="00F76EB7" w:rsidRDefault="00F76EB7" w:rsidP="00F76EB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7" w:lineRule="exact"/>
        <w:ind w:left="34" w:firstLine="7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1.3.</w:t>
      </w:r>
      <w:r w:rsidR="00C1065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Знание и соблюдение работниками положений Кодекса является одним </w:t>
      </w:r>
      <w:r w:rsidRPr="00F76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 критериев оценки качества их профессиональной деятельности и трудовой </w:t>
      </w: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дисциплины.</w:t>
      </w:r>
    </w:p>
    <w:p w:rsidR="00F76EB7" w:rsidRPr="00F76EB7" w:rsidRDefault="00F76EB7" w:rsidP="00C1065F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left="336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</w:pPr>
      <w:r w:rsidRPr="00F76EB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П. Основные обязанности, принципы и правила </w:t>
      </w:r>
      <w:r w:rsidRPr="00F76EB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служебного поведения </w:t>
      </w:r>
      <w:r w:rsidRPr="00F76EB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работников</w:t>
      </w:r>
    </w:p>
    <w:p w:rsidR="00F76EB7" w:rsidRPr="00F76EB7" w:rsidRDefault="00C1065F" w:rsidP="00094A1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right="19" w:firstLine="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76EB7" w:rsidRPr="00F76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2.1. В соответствии со статьей 21Трудового кодекса Российской 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работник обязан:</w:t>
      </w:r>
    </w:p>
    <w:p w:rsidR="00F76EB7" w:rsidRPr="00F76EB7" w:rsidRDefault="00F76EB7" w:rsidP="00094A1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17" w:lineRule="exact"/>
        <w:ind w:left="0" w:right="1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добросовестно исполнять свои трудовые обязанности, возложенные на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трудовым договором;</w:t>
      </w:r>
    </w:p>
    <w:p w:rsidR="00F76EB7" w:rsidRPr="00F76EB7" w:rsidRDefault="00F76EB7" w:rsidP="00094A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соблюдать правила внутреннего трудового распорядка;</w:t>
      </w:r>
    </w:p>
    <w:p w:rsidR="00F76EB7" w:rsidRPr="00F76EB7" w:rsidRDefault="00F76EB7" w:rsidP="00094A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соблюдать трудовую дисциплину;</w:t>
      </w:r>
    </w:p>
    <w:p w:rsidR="00F76EB7" w:rsidRPr="00F76EB7" w:rsidRDefault="00F76EB7" w:rsidP="00094A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установленные нормы труда;</w:t>
      </w:r>
    </w:p>
    <w:p w:rsidR="00F76EB7" w:rsidRPr="00F76EB7" w:rsidRDefault="00F76EB7" w:rsidP="00094A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соблюдать требования по охране труда и обеспечению безопасности </w:t>
      </w:r>
      <w:r w:rsidRPr="00F76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труда;</w:t>
      </w:r>
    </w:p>
    <w:p w:rsidR="00F76EB7" w:rsidRPr="00F76EB7" w:rsidRDefault="00094A15" w:rsidP="00094A1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5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F76EB7"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бережно относиться к имуществу работодателя (в том числе к имуществу </w:t>
      </w:r>
      <w:r w:rsidR="00F76EB7" w:rsidRPr="00F76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третьих лиц, находящемуся у работодателя, если работодатель несет </w:t>
      </w:r>
      <w:r w:rsidR="00F76EB7"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ответственность за сохранность этого имущества) и других работников;</w:t>
      </w:r>
    </w:p>
    <w:p w:rsidR="00F76EB7" w:rsidRPr="00F76EB7" w:rsidRDefault="00094A15" w:rsidP="00094A1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F76EB7"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</w:t>
      </w:r>
      <w:r w:rsidR="00F76EB7"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здоровью людей, сохранности имущества работодателя (в том числе имущества </w:t>
      </w:r>
      <w:r w:rsidR="00F76EB7" w:rsidRPr="00F76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третьих лиц, находящегося у работодателя, если работодатель несет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ответственность за сохранность этого имущества).</w:t>
      </w:r>
    </w:p>
    <w:p w:rsidR="00F76EB7" w:rsidRPr="00F76EB7" w:rsidRDefault="00F76EB7" w:rsidP="00094A1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" w:right="24" w:firstLine="5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2.2.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принципы служебного поведения работников являются 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основой поведения граждан в связи с нахождением их в трудовых отношениях </w:t>
      </w:r>
      <w:r w:rsidRPr="00F76EB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с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C305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Работники, сознавая ответственность перед </w:t>
      </w:r>
      <w:r w:rsidRPr="00F76EB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гражданами,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обществом и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государством, призваны:</w:t>
      </w:r>
    </w:p>
    <w:p w:rsidR="00F76EB7" w:rsidRPr="00F76EB7" w:rsidRDefault="00F76EB7" w:rsidP="00094A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5318"/>
          <w:tab w:val="left" w:pos="7531"/>
        </w:tabs>
        <w:autoSpaceDE w:val="0"/>
        <w:autoSpaceDN w:val="0"/>
        <w:adjustRightInd w:val="0"/>
        <w:spacing w:after="0" w:line="322" w:lineRule="exact"/>
        <w:ind w:left="709" w:right="1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исходить из того, что признание, соблюдение и защита прав </w:t>
      </w:r>
      <w:r w:rsidRPr="00F76EB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и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свобод </w:t>
      </w:r>
      <w:r w:rsidRPr="00F76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человека и гражданина определяют основной смысл и содержание </w:t>
      </w:r>
      <w:r w:rsidRPr="00F76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деятельности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5318"/>
          <w:tab w:val="left" w:pos="7531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соблюдать Конституцию Российской Федерации, законодательство </w:t>
      </w: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Федерации, не допускать нарушение законов </w:t>
      </w:r>
      <w:r w:rsidRPr="00F76E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и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иных нормативных правовых актов исходя из политической, экономической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целесообразности либо по иным мотивам;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обеспечивать эффективную работу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осуществлять свою деятельность в пределах предмета и целей </w:t>
      </w:r>
      <w:r w:rsidRPr="00F76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деятельности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исполнении должностных обязанностей не оказывать </w:t>
      </w:r>
      <w:r w:rsidRPr="00F76EB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предпочтения </w:t>
      </w: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каким-либо профессиональным или социальным группам и организациям, быть </w:t>
      </w:r>
      <w:r w:rsidRPr="00F76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независимыми от влияния отдельных граждан, профессиональных или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социальных групп </w:t>
      </w:r>
      <w:r w:rsidRPr="00F76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исключать действия, связанные с влиянием каких-либо личных, </w:t>
      </w:r>
      <w:r w:rsidRPr="00F76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имущественных (финансовых) и иных интересов, препятствующих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добросовестному исполнению ими должностных обязанностей;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соблюдать беспристрастность, исключающую возможность влияния на их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деятельность решений политических партий и общественных объединений;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соблюдать нормы профессиональной этики и правила делового </w:t>
      </w:r>
      <w:r w:rsidRPr="00F76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поведения;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проявлять корректность и внимательность в обращении с гражданами и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9"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проявлять терпимость и уважение к обычаям </w:t>
      </w:r>
      <w:r w:rsidRPr="00F76EB7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и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традициям народов </w:t>
      </w:r>
      <w:r w:rsidRPr="00F76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России, учитывать культурные </w:t>
      </w:r>
      <w:r w:rsidRPr="00F76EB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и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иные особенности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различных этнических, социальных групп </w:t>
      </w:r>
      <w:r w:rsidRPr="00F76EB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конфессий</w:t>
      </w:r>
      <w:proofErr w:type="spellEnd"/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способствовать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межнациональному </w:t>
      </w:r>
      <w:r w:rsidRPr="00F76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межконфессиональному согласию</w:t>
      </w:r>
      <w:r w:rsidR="00C30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5A2" w:rsidRPr="00C305A2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05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C305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избегать конфликтных ситуаций, способных нанести ущерб его репутации или </w:t>
      </w:r>
      <w:r w:rsidRPr="00C305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авторитету</w:t>
      </w:r>
      <w:r w:rsidRPr="00C305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ЦППРК;</w:t>
      </w:r>
    </w:p>
    <w:p w:rsidR="00F76EB7" w:rsidRPr="00C305A2" w:rsidRDefault="00C305A2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B7" w:rsidRPr="00C305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 использовать должностное положение для оказания влияния на </w:t>
      </w:r>
      <w:r w:rsidR="00F76EB7" w:rsidRPr="00C30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государственных органов, органов местного самоуправления, </w:t>
      </w:r>
      <w:r w:rsidR="00F76EB7" w:rsidRPr="00C305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организаций, должностных лиц и граждан при </w:t>
      </w:r>
      <w:r w:rsidR="00F76EB7" w:rsidRPr="00C305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решении вопросов личного </w:t>
      </w:r>
      <w:r w:rsidR="00F76EB7" w:rsidRPr="00C305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характера;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воздерживаться от публичных высказываний, суждений и оценок в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отношении деятельности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F76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его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руководителя, если это не входит в должностные обязанности работника;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соблюдать установленные в 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предоставления служебной информации и публичных выступлений;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уважительно относиться к деятельности представителей средств массовой </w:t>
      </w:r>
      <w:r w:rsidRPr="00F76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информации по информированию общества о работе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 также оказывать содействие в получении достоверной информации в установленном порядке;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противодействовать проявлениям коррупции и предпринимать меры по ее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в порядке, установленном действующим законодательством;</w:t>
      </w:r>
    </w:p>
    <w:p w:rsidR="00F76EB7" w:rsidRPr="00F76EB7" w:rsidRDefault="00F76EB7" w:rsidP="00F7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r w:rsidRPr="00F76EB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коррупционно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опасного </w:t>
      </w:r>
      <w:r w:rsidRPr="00F76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поведения (поведения, которое может восприниматься окружающими </w:t>
      </w:r>
      <w:r w:rsidRPr="00F76EB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как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обещание или предложение дачи взятки, как согласие принять взятку или как просьба о даче взятки либо как возможность совершить иное коррупционное </w:t>
      </w: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правонарушение).</w:t>
      </w:r>
    </w:p>
    <w:p w:rsidR="00F76EB7" w:rsidRPr="00F76EB7" w:rsidRDefault="00F8216D" w:rsidP="00F8216D">
      <w:pPr>
        <w:widowControl w:val="0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ab/>
      </w:r>
      <w:r w:rsidR="00F76EB7" w:rsidRPr="00F76EB7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2.3.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6EB7"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целях противодействия коррупции работнику рекомендуется:</w:t>
      </w:r>
    </w:p>
    <w:p w:rsidR="00F76EB7" w:rsidRPr="00F76EB7" w:rsidRDefault="00F76EB7" w:rsidP="00F8216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ind w:left="142" w:firstLine="0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уведомлять работодателя, органы прокуратуры, правоохранительные</w:t>
      </w:r>
    </w:p>
    <w:p w:rsidR="00F76EB7" w:rsidRPr="00F76EB7" w:rsidRDefault="00F76EB7" w:rsidP="00F8216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органы обо всех случаях обращения к работнику каких-либо лиц в                 целях 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склонения к совершению коррупционных правонарушений;</w:t>
      </w:r>
    </w:p>
    <w:p w:rsidR="00F76EB7" w:rsidRPr="00F76EB7" w:rsidRDefault="00F76EB7" w:rsidP="00F821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42" w:right="1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не получать в связи с исполнением должностных обязанностей 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F76EB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вознаграждение,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ссуды, услуги материального характера, плату за развлечения,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отдых, за пользование транспортом и иные вознаграждения);</w:t>
      </w:r>
    </w:p>
    <w:p w:rsidR="00F76EB7" w:rsidRPr="00F76EB7" w:rsidRDefault="00F76EB7" w:rsidP="00F821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left="142" w:right="5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принимать меры по недопущению возникновения конфликта интересов и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урегулированию возникших случаев конфликта интересов, не допускать при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исполнении должностных обязанностей личную заинтересованность, которая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приводит или может привести к конфликту интересов, уведомлять своего непосредственного руководителя о возникшем конфликте интересов или о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возможности его возникновения, как только ему станет об этом известно.</w:t>
      </w:r>
    </w:p>
    <w:p w:rsidR="00F76EB7" w:rsidRPr="00F76EB7" w:rsidRDefault="00F8216D" w:rsidP="00F821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ab/>
      </w:r>
      <w:r w:rsidR="00F76EB7" w:rsidRPr="00F76EB7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2.4.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6EB7"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Работник может обрабатывать и передавать служебную информацию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соблюдении действующих в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Федерации.</w:t>
      </w:r>
    </w:p>
    <w:p w:rsidR="00F76EB7" w:rsidRPr="00F76EB7" w:rsidRDefault="00F76EB7" w:rsidP="00F76E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8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</w:t>
      </w: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разглашение которой он несет ответственность или (и) которая стала известна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ему в связи с исполнением им должностных обязанностей.</w:t>
      </w:r>
    </w:p>
    <w:p w:rsidR="00F76EB7" w:rsidRPr="00F76EB7" w:rsidRDefault="005330DB" w:rsidP="005330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ab/>
      </w:r>
      <w:r w:rsidR="00F76EB7" w:rsidRPr="00F76EB7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2.5. 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Работник, наделенный  организационно-распорядительными </w:t>
      </w:r>
      <w:r w:rsidR="00F76EB7" w:rsidRPr="00F76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полномочиями по отношению к другим работникам, должен стремиться быть </w:t>
      </w:r>
      <w:r w:rsidR="00F76EB7" w:rsidRPr="00F76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них образцом профессионализма, безупречной репутации, способствовать </w:t>
      </w:r>
      <w:r w:rsidR="00F76EB7"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формированию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учреждении</w:t>
      </w:r>
      <w:r w:rsidR="00F76EB7"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его</w:t>
      </w:r>
      <w:r w:rsidR="00F76EB7"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отделах </w:t>
      </w:r>
      <w:r w:rsidR="00F76EB7"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благоприятного для 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работы морально-психологического климата.</w:t>
      </w:r>
    </w:p>
    <w:p w:rsidR="00F76EB7" w:rsidRPr="00F76EB7" w:rsidRDefault="00F76EB7" w:rsidP="00F76EB7">
      <w:pPr>
        <w:widowControl w:val="0"/>
        <w:shd w:val="clear" w:color="auto" w:fill="FFFFFF"/>
        <w:tabs>
          <w:tab w:val="left" w:pos="709"/>
          <w:tab w:val="left" w:pos="521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Работник, наделенный организационно-распорядительными полномочиями по отношению к другим работникам, призван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6EB7" w:rsidRPr="00F76EB7" w:rsidRDefault="00F76EB7" w:rsidP="00F76EB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принимать меры по предупреждению коррупции, а также меры к тому, 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чтобы подчиненные ему работники не допускали коррупционно опасного </w:t>
      </w:r>
      <w:r w:rsidRPr="00F76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поведения, своим личным поведением подавать пример честности,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беспристрастности и справедливости;</w:t>
      </w:r>
    </w:p>
    <w:p w:rsidR="00F76EB7" w:rsidRPr="00F76EB7" w:rsidRDefault="00F76EB7" w:rsidP="00F76EB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принимать меры по предотвращению или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76EB7" w:rsidRPr="00F76EB7" w:rsidRDefault="00F76EB7" w:rsidP="005330D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34" w:firstLine="6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="00C30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 </w:t>
      </w:r>
      <w:r w:rsidRPr="00F76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представлять сведения о доходах, об </w:t>
      </w:r>
      <w:r w:rsidRPr="00F76EB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имуществе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и обязательствах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 в соответствии с законодательством Российской Федерации.</w:t>
      </w:r>
    </w:p>
    <w:p w:rsidR="00F76EB7" w:rsidRPr="00F76EB7" w:rsidRDefault="00F76EB7" w:rsidP="005330DB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70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val="en-US"/>
        </w:rPr>
        <w:t>III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>.</w:t>
      </w:r>
      <w:r w:rsidRPr="00F7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6EB7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Рекомендательные этические правила служебного поведения </w:t>
      </w:r>
      <w:r w:rsidRPr="00F76EB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работников</w:t>
      </w:r>
    </w:p>
    <w:p w:rsidR="00F76EB7" w:rsidRPr="00F76EB7" w:rsidRDefault="005330DB" w:rsidP="005330D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ab/>
      </w:r>
      <w:r w:rsidR="00F76EB7" w:rsidRPr="00F76EB7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3.1.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служебном поведении работнику необходимо исходить из 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конституционных положений о том, что человек, его права </w:t>
      </w:r>
      <w:r w:rsidR="00F76EB7" w:rsidRPr="00F76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свободы являются </w:t>
      </w:r>
      <w:r w:rsidR="00F76EB7" w:rsidRPr="00F76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высшей ценностью и каждый гражданин имеет право на неприкосновенность </w:t>
      </w:r>
      <w:r w:rsidR="00F76EB7"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частной жизни, личную </w:t>
      </w:r>
      <w:r w:rsidR="00F76EB7" w:rsidRPr="00F76EB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и семейную </w:t>
      </w:r>
      <w:r w:rsidR="00F76EB7"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тайну, защиту чести, достоинства, </w:t>
      </w:r>
      <w:r w:rsidR="00F76EB7" w:rsidRPr="00F76EB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своего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доброго имени.</w:t>
      </w:r>
    </w:p>
    <w:p w:rsidR="00F76EB7" w:rsidRPr="00F76EB7" w:rsidRDefault="005330DB" w:rsidP="005330D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3.2. В служебном поведении работник воздерживается от:</w:t>
      </w:r>
    </w:p>
    <w:p w:rsidR="00F76EB7" w:rsidRPr="00F76EB7" w:rsidRDefault="00F76EB7" w:rsidP="005330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любого вида высказываний и действий дискриминационного характера по </w:t>
      </w: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признакам пола, возраста, расы, национальности, языка, </w:t>
      </w:r>
      <w:r w:rsidRPr="00F76E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гражданства, </w:t>
      </w:r>
      <w:r w:rsidRPr="00F76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социального, имущественного или семейного положения,  политических или </w:t>
      </w:r>
      <w:r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религиозных предпочтений;</w:t>
      </w:r>
    </w:p>
    <w:p w:rsidR="00F76EB7" w:rsidRPr="00F76EB7" w:rsidRDefault="00F76EB7" w:rsidP="005330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</w:t>
      </w:r>
      <w:r w:rsidRPr="00F76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обвинений; </w:t>
      </w:r>
    </w:p>
    <w:p w:rsidR="00F76EB7" w:rsidRPr="00F76EB7" w:rsidRDefault="00F76EB7" w:rsidP="005330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76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угроз, оскорбительных выражений или реплик, действий,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препятствующих нормальному общению или провоцирующих противоправное </w:t>
      </w:r>
      <w:r w:rsidRPr="00F76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поведение;</w:t>
      </w:r>
    </w:p>
    <w:p w:rsidR="00F76EB7" w:rsidRPr="00F76EB7" w:rsidRDefault="00F76EB7" w:rsidP="005330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принятия пищи, курения во время служебных совещаний, бесед, иного </w:t>
      </w:r>
      <w:r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служебного общения с гражданами.</w:t>
      </w:r>
    </w:p>
    <w:p w:rsidR="00F76EB7" w:rsidRPr="00F76EB7" w:rsidRDefault="005330DB" w:rsidP="0060047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26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            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3.3.</w:t>
      </w:r>
      <w:r w:rsidR="00B0303F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F76EB7" w:rsidRPr="00F76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Работники призваны способствовать своим служебным поведением</w:t>
      </w:r>
      <w:r w:rsidR="00F76EB7" w:rsidRPr="00F76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="00F76EB7" w:rsidRPr="00F76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установлению  в  коллективе деловых  взаимоотношений  и  конструктивного 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 друг с другом.</w:t>
      </w:r>
    </w:p>
    <w:p w:rsidR="00F76EB7" w:rsidRPr="00F76EB7" w:rsidRDefault="00600474" w:rsidP="006004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6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F76EB7"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3.4. Работники должны быть вежливыми, доброжелательными, корректными, 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внимательными и проявлять терпимость в общении с гражданами и коллегами.</w:t>
      </w:r>
    </w:p>
    <w:p w:rsidR="00F76EB7" w:rsidRDefault="00600474" w:rsidP="006004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ab/>
      </w:r>
      <w:r w:rsidR="00F76EB7" w:rsidRPr="00F76EB7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3.5.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Внешний вид работника при исполнении им должностных 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обязанностей в зависимости от условий трудовой деятельности должен </w:t>
      </w:r>
      <w:r w:rsidR="00F76EB7"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способствовать уважительному отношению граждан к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="00F76EB7"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F76EB7" w:rsidRPr="00F76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также соответствовать </w:t>
      </w:r>
      <w:r w:rsidR="00F76EB7" w:rsidRPr="00F76EB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общепринятому деловому стилю, который отличают сдержанность, традиционность, аккуратность.</w:t>
      </w:r>
    </w:p>
    <w:p w:rsidR="00600474" w:rsidRPr="00F76EB7" w:rsidRDefault="00600474" w:rsidP="006004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5A2" w:rsidRPr="00C0391A" w:rsidRDefault="00C0391A" w:rsidP="00C0391A">
      <w:pPr>
        <w:pStyle w:val="Default"/>
        <w:ind w:firstLine="708"/>
        <w:jc w:val="both"/>
        <w:rPr>
          <w:b/>
          <w:sz w:val="28"/>
          <w:szCs w:val="28"/>
        </w:rPr>
      </w:pPr>
      <w:r w:rsidRPr="00C0391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="00C305A2" w:rsidRPr="00C0391A">
        <w:rPr>
          <w:b/>
          <w:sz w:val="28"/>
          <w:szCs w:val="28"/>
        </w:rPr>
        <w:t xml:space="preserve">. Ответственность за нарушение положений Кодекса </w:t>
      </w:r>
    </w:p>
    <w:p w:rsidR="00C305A2" w:rsidRPr="00C0391A" w:rsidRDefault="00C0391A" w:rsidP="00B0303F">
      <w:pPr>
        <w:pStyle w:val="Default"/>
        <w:ind w:firstLine="708"/>
        <w:jc w:val="both"/>
        <w:rPr>
          <w:sz w:val="28"/>
          <w:szCs w:val="28"/>
        </w:rPr>
      </w:pPr>
      <w:r w:rsidRPr="00C0391A">
        <w:rPr>
          <w:sz w:val="28"/>
          <w:szCs w:val="28"/>
        </w:rPr>
        <w:t>4.</w:t>
      </w:r>
      <w:r w:rsidR="00C305A2" w:rsidRPr="00C0391A">
        <w:rPr>
          <w:sz w:val="28"/>
          <w:szCs w:val="28"/>
        </w:rPr>
        <w:t xml:space="preserve">1. Нарушение работником положений Кодекса подлежит моральному осуждению на заседании </w:t>
      </w:r>
      <w:r w:rsidR="00B0303F" w:rsidRPr="00B0303F">
        <w:rPr>
          <w:color w:val="auto"/>
          <w:sz w:val="28"/>
          <w:szCs w:val="28"/>
        </w:rPr>
        <w:t>Комиссия по предотвращению и урегулированию конфликта интересов в МБОУ г. Мурманска ЦППРК</w:t>
      </w:r>
      <w:r w:rsidR="00C305A2" w:rsidRPr="00B0303F">
        <w:rPr>
          <w:color w:val="auto"/>
          <w:sz w:val="28"/>
          <w:szCs w:val="28"/>
        </w:rPr>
        <w:t>,</w:t>
      </w:r>
      <w:r w:rsidR="00C305A2" w:rsidRPr="00C0391A">
        <w:rPr>
          <w:sz w:val="28"/>
          <w:szCs w:val="28"/>
        </w:rPr>
        <w:t xml:space="preserve"> а в случаях, предусмотренных федеральными законами, нарушение положений Кодекса влечет применение к педагогическому работнику мер юридической ответственности. </w:t>
      </w:r>
    </w:p>
    <w:p w:rsidR="00C305A2" w:rsidRPr="00C0391A" w:rsidRDefault="00B0303F" w:rsidP="00B0303F">
      <w:pPr>
        <w:tabs>
          <w:tab w:val="left" w:pos="2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C305A2" w:rsidRPr="00C0391A">
        <w:rPr>
          <w:rFonts w:ascii="Times New Roman" w:hAnsi="Times New Roman" w:cs="Times New Roman"/>
          <w:sz w:val="28"/>
          <w:szCs w:val="28"/>
        </w:rPr>
        <w:t>2.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76EB7" w:rsidRPr="00F76EB7" w:rsidRDefault="00F76EB7" w:rsidP="00F76EB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EB7" w:rsidRPr="00F76EB7" w:rsidRDefault="00F76EB7" w:rsidP="00F76EB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E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76EB7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F76EB7" w:rsidRPr="00F76EB7" w:rsidRDefault="00B0303F" w:rsidP="00B0303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6EB7" w:rsidRPr="00F76EB7">
        <w:rPr>
          <w:rFonts w:ascii="Times New Roman" w:eastAsia="Times New Roman" w:hAnsi="Times New Roman" w:cs="Times New Roman"/>
          <w:sz w:val="28"/>
          <w:szCs w:val="28"/>
        </w:rPr>
        <w:t>.1. Настоящий Кодекс утверждается приказом и действует с момента издания приказа по</w:t>
      </w:r>
      <w:r w:rsidR="00F76EB7"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="00F76EB7" w:rsidRPr="00F76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76EB7" w:rsidRPr="00F76EB7" w:rsidRDefault="00B0303F" w:rsidP="00B0303F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6EB7" w:rsidRPr="00F76EB7">
        <w:rPr>
          <w:rFonts w:ascii="Times New Roman" w:eastAsia="Times New Roman" w:hAnsi="Times New Roman" w:cs="Times New Roman"/>
          <w:sz w:val="28"/>
          <w:szCs w:val="28"/>
        </w:rPr>
        <w:t xml:space="preserve">.2. Все изменения и дополнения к настоящему Кодексу принимаются по решению Педагогического совета по согласованию с выборным профсоюзным органом и вводятся в действие приказом по 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305A2">
        <w:rPr>
          <w:rFonts w:ascii="Times New Roman" w:eastAsia="Times New Roman" w:hAnsi="Times New Roman" w:cs="Times New Roman"/>
          <w:sz w:val="28"/>
          <w:szCs w:val="28"/>
        </w:rPr>
        <w:t>ЦППРК</w:t>
      </w:r>
      <w:r w:rsidR="00C305A2" w:rsidRPr="00F7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B7" w:rsidRPr="00F76EB7">
        <w:rPr>
          <w:rFonts w:ascii="Times New Roman" w:eastAsia="Times New Roman" w:hAnsi="Times New Roman" w:cs="Times New Roman"/>
          <w:sz w:val="28"/>
          <w:szCs w:val="28"/>
        </w:rPr>
        <w:t>с обязательным составлением Дополнения к настоящему Кодексу.</w:t>
      </w:r>
    </w:p>
    <w:p w:rsidR="00F76EB7" w:rsidRPr="00F76EB7" w:rsidRDefault="00F76EB7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EB7" w:rsidRPr="00F76EB7" w:rsidRDefault="00F76EB7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EB7" w:rsidRDefault="00F76EB7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6D6" w:rsidRPr="00F76EB7" w:rsidRDefault="004146D6" w:rsidP="00F76E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146D6" w:rsidRPr="00F76EB7" w:rsidSect="00764B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0046"/>
    <w:multiLevelType w:val="hybridMultilevel"/>
    <w:tmpl w:val="3ED85024"/>
    <w:lvl w:ilvl="0" w:tplc="D46259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A071D7"/>
    <w:multiLevelType w:val="hybridMultilevel"/>
    <w:tmpl w:val="42203458"/>
    <w:lvl w:ilvl="0" w:tplc="D462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3053"/>
    <w:multiLevelType w:val="multilevel"/>
    <w:tmpl w:val="52DE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97740"/>
    <w:multiLevelType w:val="hybridMultilevel"/>
    <w:tmpl w:val="541E8180"/>
    <w:lvl w:ilvl="0" w:tplc="D46259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AF1A69"/>
    <w:multiLevelType w:val="multilevel"/>
    <w:tmpl w:val="8C34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5C1729"/>
    <w:multiLevelType w:val="hybridMultilevel"/>
    <w:tmpl w:val="60E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768B"/>
    <w:multiLevelType w:val="hybridMultilevel"/>
    <w:tmpl w:val="06D81106"/>
    <w:lvl w:ilvl="0" w:tplc="D462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21711"/>
    <w:multiLevelType w:val="multilevel"/>
    <w:tmpl w:val="8154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9380D"/>
    <w:multiLevelType w:val="hybridMultilevel"/>
    <w:tmpl w:val="296EBD54"/>
    <w:lvl w:ilvl="0" w:tplc="D46259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64B05"/>
    <w:rsid w:val="00016CC3"/>
    <w:rsid w:val="00021698"/>
    <w:rsid w:val="00060966"/>
    <w:rsid w:val="00094A15"/>
    <w:rsid w:val="000A14BF"/>
    <w:rsid w:val="000C62BB"/>
    <w:rsid w:val="000E3B90"/>
    <w:rsid w:val="000F2653"/>
    <w:rsid w:val="00100501"/>
    <w:rsid w:val="00110CAD"/>
    <w:rsid w:val="001B15BD"/>
    <w:rsid w:val="001C7E05"/>
    <w:rsid w:val="001F2705"/>
    <w:rsid w:val="00210BEF"/>
    <w:rsid w:val="002B1BA4"/>
    <w:rsid w:val="002E5324"/>
    <w:rsid w:val="002E6691"/>
    <w:rsid w:val="003B6885"/>
    <w:rsid w:val="004146D6"/>
    <w:rsid w:val="0045695A"/>
    <w:rsid w:val="004704F4"/>
    <w:rsid w:val="0047645D"/>
    <w:rsid w:val="004A2569"/>
    <w:rsid w:val="00500953"/>
    <w:rsid w:val="00510BCB"/>
    <w:rsid w:val="005330DB"/>
    <w:rsid w:val="005736B8"/>
    <w:rsid w:val="005901A0"/>
    <w:rsid w:val="005B01A4"/>
    <w:rsid w:val="00600474"/>
    <w:rsid w:val="00622124"/>
    <w:rsid w:val="00756608"/>
    <w:rsid w:val="00764B05"/>
    <w:rsid w:val="00764C0A"/>
    <w:rsid w:val="007B342A"/>
    <w:rsid w:val="00877D90"/>
    <w:rsid w:val="008B45F7"/>
    <w:rsid w:val="008C1238"/>
    <w:rsid w:val="00926326"/>
    <w:rsid w:val="00975185"/>
    <w:rsid w:val="009839DA"/>
    <w:rsid w:val="009C11EA"/>
    <w:rsid w:val="00A23CA3"/>
    <w:rsid w:val="00B0303F"/>
    <w:rsid w:val="00BC31C2"/>
    <w:rsid w:val="00BC4CCB"/>
    <w:rsid w:val="00BE3CEA"/>
    <w:rsid w:val="00C0391A"/>
    <w:rsid w:val="00C1065F"/>
    <w:rsid w:val="00C305A2"/>
    <w:rsid w:val="00C7571C"/>
    <w:rsid w:val="00D16E76"/>
    <w:rsid w:val="00D857AE"/>
    <w:rsid w:val="00DA5BF7"/>
    <w:rsid w:val="00DC3C9A"/>
    <w:rsid w:val="00DF09FA"/>
    <w:rsid w:val="00DF738D"/>
    <w:rsid w:val="00E32673"/>
    <w:rsid w:val="00E3439D"/>
    <w:rsid w:val="00EE194C"/>
    <w:rsid w:val="00EF17B8"/>
    <w:rsid w:val="00F1238A"/>
    <w:rsid w:val="00F46F64"/>
    <w:rsid w:val="00F76EB7"/>
    <w:rsid w:val="00F8216D"/>
    <w:rsid w:val="00F82776"/>
    <w:rsid w:val="00F9447D"/>
    <w:rsid w:val="00FB65DD"/>
    <w:rsid w:val="00FB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D"/>
  </w:style>
  <w:style w:type="paragraph" w:styleId="2">
    <w:name w:val="heading 2"/>
    <w:basedOn w:val="a"/>
    <w:link w:val="20"/>
    <w:uiPriority w:val="9"/>
    <w:qFormat/>
    <w:rsid w:val="002E6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6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8C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6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66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E6691"/>
  </w:style>
  <w:style w:type="character" w:styleId="a6">
    <w:name w:val="Hyperlink"/>
    <w:basedOn w:val="a0"/>
    <w:uiPriority w:val="99"/>
    <w:semiHidden/>
    <w:unhideWhenUsed/>
    <w:rsid w:val="002E6691"/>
    <w:rPr>
      <w:color w:val="0000FF"/>
      <w:u w:val="single"/>
    </w:rPr>
  </w:style>
  <w:style w:type="paragraph" w:customStyle="1" w:styleId="toleft">
    <w:name w:val="toleft"/>
    <w:basedOn w:val="a"/>
    <w:rsid w:val="002E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5BF7"/>
    <w:rPr>
      <w:b/>
      <w:bCs/>
    </w:rPr>
  </w:style>
  <w:style w:type="character" w:styleId="a8">
    <w:name w:val="Emphasis"/>
    <w:basedOn w:val="a0"/>
    <w:uiPriority w:val="20"/>
    <w:qFormat/>
    <w:rsid w:val="00DA5BF7"/>
    <w:rPr>
      <w:i/>
      <w:iCs/>
    </w:rPr>
  </w:style>
  <w:style w:type="table" w:styleId="a9">
    <w:name w:val="Table Grid"/>
    <w:basedOn w:val="a1"/>
    <w:uiPriority w:val="59"/>
    <w:rsid w:val="00D1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63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6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1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9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Masha</cp:lastModifiedBy>
  <cp:revision>32</cp:revision>
  <cp:lastPrinted>2014-09-30T15:00:00Z</cp:lastPrinted>
  <dcterms:created xsi:type="dcterms:W3CDTF">2014-09-16T12:19:00Z</dcterms:created>
  <dcterms:modified xsi:type="dcterms:W3CDTF">2014-10-05T11:42:00Z</dcterms:modified>
</cp:coreProperties>
</file>